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F96C9A" w:rsidR="000C55BB" w:rsidP="00EC0A4B" w:rsidRDefault="000C55BB" w14:paraId="4E3FD85E" w14:textId="175D7A25">
      <w:pPr>
        <w:pStyle w:val="Heading1"/>
        <w:jc w:val="center"/>
        <w:rPr>
          <w:b/>
          <w:bCs/>
          <w:color w:val="auto"/>
        </w:rPr>
      </w:pPr>
      <w:r w:rsidRPr="00F96C9A">
        <w:rPr>
          <w:b/>
          <w:bCs/>
          <w:color w:val="auto"/>
        </w:rPr>
        <w:t>LEAP Awards Newsletter Template for LHD</w:t>
      </w:r>
      <w:r w:rsidR="00E75465">
        <w:rPr>
          <w:b/>
          <w:bCs/>
          <w:color w:val="auto"/>
        </w:rPr>
        <w:t xml:space="preserve"> Partners of Awardee</w:t>
      </w:r>
      <w:r w:rsidRPr="00F96C9A">
        <w:rPr>
          <w:b/>
          <w:bCs/>
          <w:color w:val="auto"/>
        </w:rPr>
        <w:t>s</w:t>
      </w:r>
    </w:p>
    <w:p w:rsidR="00EC0A4B" w:rsidP="00EC0A4B" w:rsidRDefault="00EC0A4B" w14:paraId="726261A3" w14:textId="089B74A8">
      <w:pPr>
        <w:jc w:val="center"/>
      </w:pPr>
      <w:r w:rsidR="7D2B8F3F">
        <w:drawing>
          <wp:inline wp14:editId="0C353426" wp14:anchorId="4ED6F645">
            <wp:extent cx="3016250" cy="1053131"/>
            <wp:effectExtent l="0" t="0" r="0" b="0"/>
            <wp:docPr id="1030946858" name="Picture 1" descr="A logo with a child jumping over the capital word LEAP. The words Leaders in Eating &amp; Activity Practices is spelled out next to LEAP." title="LEAP logo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1"/>
                    <pic:cNvPicPr/>
                  </pic:nvPicPr>
                  <pic:blipFill>
                    <a:blip r:embed="R3e8037e5d42740b9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3016250" cy="1053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0726" w:rsidP="00EC0A4B" w:rsidRDefault="00490726" w14:paraId="73409589" w14:textId="77777777">
      <w:pPr>
        <w:rPr>
          <w:rStyle w:val="BookTitle"/>
        </w:rPr>
      </w:pPr>
    </w:p>
    <w:p w:rsidRPr="00CD602A" w:rsidR="00EC0A4B" w:rsidP="00EC0A4B" w:rsidRDefault="00EC0A4B" w14:paraId="745ABBB9" w14:textId="5FE51AC3">
      <w:pPr>
        <w:rPr>
          <w:rStyle w:val="BookTitle"/>
        </w:rPr>
      </w:pPr>
      <w:r w:rsidRPr="00CD602A">
        <w:rPr>
          <w:rStyle w:val="BookTitle"/>
        </w:rPr>
        <w:t>Instructions</w:t>
      </w:r>
      <w:r>
        <w:rPr>
          <w:rStyle w:val="BookTitle"/>
        </w:rPr>
        <w:t xml:space="preserve"> for using this template</w:t>
      </w:r>
      <w:r w:rsidRPr="00CD602A">
        <w:rPr>
          <w:rStyle w:val="BookTitle"/>
        </w:rPr>
        <w:t xml:space="preserve">: </w:t>
      </w:r>
    </w:p>
    <w:p w:rsidR="00D77D38" w:rsidP="00EC0A4B" w:rsidRDefault="00490726" w14:paraId="7DB2C9B9" w14:textId="47962ED2">
      <w:r w:rsidR="3D1F980C">
        <w:rPr/>
        <w:t xml:space="preserve">LHDs with partner sites that received </w:t>
      </w:r>
      <w:r w:rsidR="7D2B8F3F">
        <w:rPr/>
        <w:t xml:space="preserve">LEAP Awards can use or </w:t>
      </w:r>
      <w:r w:rsidR="7D2B8F3F">
        <w:rPr/>
        <w:t>modify</w:t>
      </w:r>
      <w:r w:rsidR="7D2B8F3F">
        <w:rPr/>
        <w:t xml:space="preserve"> the template below, along with LEAP graphics</w:t>
      </w:r>
      <w:r w:rsidR="2417A4E0">
        <w:rPr/>
        <w:t>,</w:t>
      </w:r>
      <w:r w:rsidR="7D2B8F3F">
        <w:rPr/>
        <w:t xml:space="preserve"> to announce </w:t>
      </w:r>
      <w:r w:rsidR="7D2B8F3F">
        <w:rPr/>
        <w:t>the recognition</w:t>
      </w:r>
      <w:r w:rsidR="29E5EA23">
        <w:rPr/>
        <w:t xml:space="preserve"> of their partners</w:t>
      </w:r>
      <w:r w:rsidR="7D2B8F3F">
        <w:rPr/>
        <w:t xml:space="preserve"> </w:t>
      </w:r>
      <w:r w:rsidR="7D2B8F3F">
        <w:rPr/>
        <w:t xml:space="preserve">in an email or newsletter format. The </w:t>
      </w:r>
      <w:r w:rsidR="3D1F980C">
        <w:rPr/>
        <w:t>LHD</w:t>
      </w:r>
      <w:r w:rsidR="7D2B8F3F">
        <w:rPr/>
        <w:t xml:space="preserve"> should update all </w:t>
      </w:r>
      <w:r w:rsidRPr="0799A6BB" w:rsidR="51A8CA01">
        <w:rPr>
          <w:b w:val="1"/>
          <w:bCs w:val="1"/>
          <w:highlight w:val="yellow"/>
        </w:rPr>
        <w:t xml:space="preserve">bold </w:t>
      </w:r>
      <w:r w:rsidRPr="0799A6BB" w:rsidR="7D2B8F3F">
        <w:rPr>
          <w:b w:val="1"/>
          <w:bCs w:val="1"/>
          <w:highlight w:val="yellow"/>
        </w:rPr>
        <w:t xml:space="preserve">text </w:t>
      </w:r>
      <w:r w:rsidRPr="0799A6BB" w:rsidR="7D2B8F3F">
        <w:rPr>
          <w:b w:val="1"/>
          <w:bCs w:val="1"/>
          <w:highlight w:val="yellow"/>
        </w:rPr>
        <w:t>highlighted in yellow</w:t>
      </w:r>
      <w:r w:rsidRPr="0799A6BB" w:rsidR="7D2B8F3F">
        <w:rPr>
          <w:b w:val="1"/>
          <w:bCs w:val="1"/>
        </w:rPr>
        <w:t xml:space="preserve"> </w:t>
      </w:r>
      <w:r w:rsidR="7D2B8F3F">
        <w:rPr/>
        <w:t xml:space="preserve">to personalize the language </w:t>
      </w:r>
      <w:r w:rsidR="685E97D7">
        <w:rPr/>
        <w:t>for</w:t>
      </w:r>
      <w:r w:rsidR="685E97D7">
        <w:rPr/>
        <w:t xml:space="preserve"> </w:t>
      </w:r>
      <w:r w:rsidR="7D2B8F3F">
        <w:rPr/>
        <w:t xml:space="preserve">their </w:t>
      </w:r>
      <w:r w:rsidR="3D1F980C">
        <w:rPr/>
        <w:t>LHD and sites</w:t>
      </w:r>
      <w:r w:rsidR="3B205BDF">
        <w:rPr/>
        <w:t xml:space="preserve">. </w:t>
      </w:r>
      <w:r w:rsidR="3B205BDF">
        <w:rPr/>
        <w:t>If desired, the LHD can also</w:t>
      </w:r>
      <w:r w:rsidR="16F8911C">
        <w:rPr/>
        <w:t xml:space="preserve"> add hyperlinks for </w:t>
      </w:r>
      <w:r w:rsidR="45268ACA">
        <w:rPr/>
        <w:t>their</w:t>
      </w:r>
      <w:r w:rsidR="45268ACA">
        <w:rPr/>
        <w:t xml:space="preserve"> </w:t>
      </w:r>
      <w:r w:rsidR="16F8911C">
        <w:rPr/>
        <w:t>LHD and sites</w:t>
      </w:r>
      <w:r w:rsidR="7D2B8F3F">
        <w:rPr/>
        <w:t>.</w:t>
      </w:r>
      <w:r w:rsidR="7D2B8F3F">
        <w:rPr/>
        <w:t xml:space="preserve"> </w:t>
      </w:r>
    </w:p>
    <w:p w:rsidR="00EC0A4B" w:rsidP="00EC0A4B" w:rsidRDefault="00490726" w14:paraId="57E08EEF" w14:textId="2ED35D65">
      <w:r>
        <w:t>One set of language is provided for LHDs with one LEAP Award winning site and a second set of language for LHDs with multiple LEAP Award winning sites.</w:t>
      </w:r>
    </w:p>
    <w:p w:rsidRPr="002A0FD2" w:rsidR="00EC0A4B" w:rsidP="00EC0A4B" w:rsidRDefault="00EC0A4B" w14:paraId="0611F121" w14:textId="3C585443">
      <w:pPr>
        <w:rPr>
          <w:rStyle w:val="BookTitle"/>
        </w:rPr>
      </w:pPr>
      <w:r w:rsidRPr="002A0FD2">
        <w:rPr>
          <w:rStyle w:val="BookTitle"/>
        </w:rPr>
        <w:t>Newsletter</w:t>
      </w:r>
      <w:r>
        <w:rPr>
          <w:rStyle w:val="BookTitle"/>
        </w:rPr>
        <w:t xml:space="preserve"> or email announcement for LHDs with a </w:t>
      </w:r>
      <w:r w:rsidRPr="00490726">
        <w:rPr>
          <w:rStyle w:val="BookTitle"/>
          <w:u w:val="single"/>
        </w:rPr>
        <w:t>single site awardee</w:t>
      </w:r>
      <w:r w:rsidRPr="002A0FD2">
        <w:rPr>
          <w:rStyle w:val="BookTitle"/>
        </w:rPr>
        <w:t>:</w:t>
      </w:r>
    </w:p>
    <w:p w:rsidR="00224938" w:rsidRDefault="00B97D07" w14:paraId="35CC8ECF" w14:textId="52C3E1F0">
      <w:r w:rsidR="50662CC6">
        <w:rPr/>
        <w:t xml:space="preserve">The University of California’s </w:t>
      </w:r>
      <w:hyperlink r:id="Rf14cc1c492234962">
        <w:r w:rsidRPr="2DE79D84" w:rsidR="5AF0729D">
          <w:rPr>
            <w:rStyle w:val="Hyperlink"/>
          </w:rPr>
          <w:t>Nutrition Policy Institute</w:t>
        </w:r>
      </w:hyperlink>
      <w:r w:rsidR="5AF0729D">
        <w:rPr/>
        <w:t xml:space="preserve"> </w:t>
      </w:r>
      <w:r w:rsidR="50662CC6">
        <w:rPr/>
        <w:t xml:space="preserve">recently announced </w:t>
      </w:r>
      <w:r w:rsidR="03AB3E92">
        <w:rPr/>
        <w:t xml:space="preserve">their recognition of </w:t>
      </w:r>
      <w:r w:rsidRPr="2DE79D84" w:rsidR="0EA1D7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123 schools, 85 out-of-school time programs, and 106 early care and education programs </w:t>
      </w:r>
      <w:r w:rsidR="03AB3E92">
        <w:rPr/>
        <w:t>across California as recipients of their</w:t>
      </w:r>
      <w:r w:rsidR="2B6FD520">
        <w:rPr/>
        <w:t xml:space="preserve"> 20</w:t>
      </w:r>
      <w:r w:rsidR="52E36FDD">
        <w:rPr/>
        <w:t>2</w:t>
      </w:r>
      <w:r w:rsidR="0B0E84B2">
        <w:rPr/>
        <w:t>5</w:t>
      </w:r>
      <w:r w:rsidR="03AB3E92">
        <w:rPr/>
        <w:t xml:space="preserve"> </w:t>
      </w:r>
      <w:hyperlink r:id="R49d0dedcd07c4469">
        <w:r w:rsidRPr="2DE79D84" w:rsidR="03AB3E92">
          <w:rPr>
            <w:rStyle w:val="Hyperlink"/>
          </w:rPr>
          <w:t>Leaders in Eating and Activity Practices (LEAP) Award</w:t>
        </w:r>
      </w:hyperlink>
      <w:r w:rsidR="03AB3E92">
        <w:rPr/>
        <w:t xml:space="preserve">. </w:t>
      </w:r>
      <w:r w:rsidRPr="2DE79D84" w:rsidR="03AB3E92">
        <w:rPr>
          <w:b w:val="1"/>
          <w:bCs w:val="1"/>
          <w:highlight w:val="yellow"/>
        </w:rPr>
        <w:t>[Insert LHD name]</w:t>
      </w:r>
      <w:r w:rsidR="03AB3E92">
        <w:rPr/>
        <w:t xml:space="preserve"> is pleased to share that </w:t>
      </w:r>
      <w:r w:rsidRPr="2DE79D84" w:rsidR="2B7793CE">
        <w:rPr>
          <w:b w:val="1"/>
          <w:bCs w:val="1"/>
          <w:highlight w:val="yellow"/>
        </w:rPr>
        <w:t>[site]</w:t>
      </w:r>
      <w:r w:rsidR="2B7793CE">
        <w:rPr/>
        <w:t>, one of</w:t>
      </w:r>
      <w:r w:rsidR="03AB3E92">
        <w:rPr/>
        <w:t xml:space="preserve"> our CalFresh Healthy Living partners</w:t>
      </w:r>
      <w:r w:rsidR="2B7793CE">
        <w:rPr/>
        <w:t>,</w:t>
      </w:r>
      <w:r w:rsidR="03AB3E92">
        <w:rPr/>
        <w:t xml:space="preserve"> </w:t>
      </w:r>
      <w:r w:rsidR="2B7793CE">
        <w:rPr/>
        <w:t>is</w:t>
      </w:r>
      <w:r w:rsidR="03AB3E92">
        <w:rPr/>
        <w:t xml:space="preserve"> among these recipients.</w:t>
      </w:r>
    </w:p>
    <w:p w:rsidR="00133388" w:rsidRDefault="00133388" w14:paraId="06BAA8EA" w14:textId="7FC19FA6" w14:noSpellErr="1">
      <w:r>
        <w:fldChar w:fldCharType="begin"/>
      </w:r>
      <w:r>
        <w:instrText xml:space="preserve">HYPERLINK "https://ucanr.edu/sites/SLAQ/LEAP/" </w:instrText>
      </w:r>
      <w:r>
        <w:fldChar w:fldCharType="separate"/>
      </w:r>
      <w:r w:rsidRPr="0799A6BB" w:rsidR="2B7793CE">
        <w:rPr>
          <w:rStyle w:val="Hyperlink"/>
        </w:rPr>
        <w:t>LEAP Awards</w:t>
      </w:r>
      <w:r>
        <w:fldChar w:fldCharType="end"/>
      </w:r>
      <w:r w:rsidR="2B7793CE">
        <w:rPr/>
        <w:t xml:space="preserve"> recognize schools, early care and education programs, and out-of-school time programs that </w:t>
      </w:r>
      <w:r w:rsidR="2B7793CE">
        <w:rPr/>
        <w:t>accomplish</w:t>
      </w:r>
      <w:r w:rsidR="2B7793CE">
        <w:rPr/>
        <w:t xml:space="preserve"> significant achievements in their health promotion practices that support healthy eating and active living. We applaud </w:t>
      </w:r>
      <w:r w:rsidRPr="0799A6BB" w:rsidR="2B7793CE">
        <w:rPr>
          <w:b w:val="1"/>
          <w:bCs w:val="1"/>
          <w:highlight w:val="yellow"/>
        </w:rPr>
        <w:t>[site]</w:t>
      </w:r>
      <w:r w:rsidR="2B7793CE">
        <w:rPr/>
        <w:t xml:space="preserve"> for their dedication to supporting the health and well-being of the </w:t>
      </w:r>
      <w:commentRangeStart w:id="4"/>
      <w:r w:rsidR="2B7793CE">
        <w:rPr/>
        <w:t>children and youth</w:t>
      </w:r>
      <w:commentRangeEnd w:id="4"/>
      <w:r>
        <w:rPr>
          <w:rStyle w:val="CommentReference"/>
        </w:rPr>
        <w:commentReference w:id="4"/>
      </w:r>
      <w:r w:rsidR="2B7793CE">
        <w:rPr/>
        <w:t xml:space="preserve"> they serve.</w:t>
      </w:r>
    </w:p>
    <w:p w:rsidRPr="000C55BB" w:rsidR="006D401B" w:rsidRDefault="00EC0A4B" w14:paraId="1E5F92DA" w14:textId="0150386C">
      <w:pPr>
        <w:rPr>
          <w:rStyle w:val="BookTitle"/>
        </w:rPr>
      </w:pPr>
      <w:r w:rsidRPr="002A0FD2">
        <w:rPr>
          <w:rStyle w:val="BookTitle"/>
        </w:rPr>
        <w:t>Newsletter</w:t>
      </w:r>
      <w:r>
        <w:rPr>
          <w:rStyle w:val="BookTitle"/>
        </w:rPr>
        <w:t xml:space="preserve"> or email announcement for LHDs with </w:t>
      </w:r>
      <w:r w:rsidRPr="00490726">
        <w:rPr>
          <w:rStyle w:val="BookTitle"/>
          <w:u w:val="single"/>
        </w:rPr>
        <w:t>m</w:t>
      </w:r>
      <w:r w:rsidRPr="00490726" w:rsidR="00820328">
        <w:rPr>
          <w:rStyle w:val="BookTitle"/>
          <w:u w:val="single"/>
        </w:rPr>
        <w:t>ultiple site</w:t>
      </w:r>
      <w:r w:rsidRPr="00490726">
        <w:rPr>
          <w:rStyle w:val="BookTitle"/>
          <w:u w:val="single"/>
        </w:rPr>
        <w:t xml:space="preserve"> awardees</w:t>
      </w:r>
      <w:r w:rsidRPr="000C55BB" w:rsidR="00820328">
        <w:rPr>
          <w:rStyle w:val="BookTitle"/>
        </w:rPr>
        <w:t xml:space="preserve">: </w:t>
      </w:r>
    </w:p>
    <w:p w:rsidR="00947FDA" w:rsidP="3DAE9CA7" w:rsidRDefault="003C0E23" w14:paraId="450D25BE" w14:textId="1A427FDF">
      <w:pPr>
        <w:pStyle w:val="Normal"/>
      </w:pPr>
      <w:r w:rsidR="31F378A9">
        <w:rPr/>
        <w:t xml:space="preserve">The University of California’s </w:t>
      </w:r>
      <w:hyperlink r:id="R65e830fa9dd643a0">
        <w:r w:rsidRPr="2DE79D84" w:rsidR="5AF0729D">
          <w:rPr>
            <w:rStyle w:val="Hyperlink"/>
          </w:rPr>
          <w:t>Nutrition Policy Institute</w:t>
        </w:r>
      </w:hyperlink>
      <w:r w:rsidR="5AF0729D">
        <w:rPr/>
        <w:t xml:space="preserve"> </w:t>
      </w:r>
      <w:r w:rsidR="31F378A9">
        <w:rPr/>
        <w:t xml:space="preserve">recently announced their recognition of </w:t>
      </w:r>
      <w:r w:rsidRPr="2DE79D84" w:rsidR="26B2A78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123 schools, 85 out-of-school time programs, and 106 early care and education programs </w:t>
      </w:r>
      <w:r w:rsidR="31F378A9">
        <w:rPr/>
        <w:t>across California</w:t>
      </w:r>
      <w:r w:rsidR="583DD017">
        <w:rPr/>
        <w:t xml:space="preserve"> as recipients of their </w:t>
      </w:r>
      <w:r w:rsidR="2B6FD520">
        <w:rPr/>
        <w:t>20</w:t>
      </w:r>
      <w:r w:rsidR="796CD68C">
        <w:rPr/>
        <w:t>2</w:t>
      </w:r>
      <w:r w:rsidR="3A4A2831">
        <w:rPr/>
        <w:t>5</w:t>
      </w:r>
      <w:r w:rsidR="2B6FD520">
        <w:rPr/>
        <w:t xml:space="preserve"> </w:t>
      </w:r>
      <w:hyperlink r:id="Rf5228ed07d6c48f9">
        <w:r w:rsidRPr="2DE79D84" w:rsidR="583DD017">
          <w:rPr>
            <w:rStyle w:val="Hyperlink"/>
          </w:rPr>
          <w:t>Leaders in Eating and Activity Practices (LEAP) Award</w:t>
        </w:r>
      </w:hyperlink>
      <w:r w:rsidR="583DD017">
        <w:rPr/>
        <w:t>.</w:t>
      </w:r>
      <w:r w:rsidR="31F378A9">
        <w:rPr/>
        <w:t xml:space="preserve"> </w:t>
      </w:r>
      <w:r w:rsidRPr="2DE79D84" w:rsidR="637E15CF">
        <w:rPr>
          <w:b w:val="1"/>
          <w:bCs w:val="1"/>
          <w:highlight w:val="yellow"/>
        </w:rPr>
        <w:t>[Insert LHD name]</w:t>
      </w:r>
      <w:r w:rsidR="637E15CF">
        <w:rPr/>
        <w:t xml:space="preserve"> is</w:t>
      </w:r>
      <w:r w:rsidR="25DD7BA5">
        <w:rPr/>
        <w:t xml:space="preserve"> pleased to </w:t>
      </w:r>
      <w:r w:rsidR="583DD017">
        <w:rPr/>
        <w:t>shar</w:t>
      </w:r>
      <w:r w:rsidR="25DD7BA5">
        <w:rPr/>
        <w:t xml:space="preserve">e that </w:t>
      </w:r>
      <w:r w:rsidRPr="2DE79D84" w:rsidR="2FAF779B">
        <w:rPr>
          <w:b w:val="1"/>
          <w:bCs w:val="1"/>
          <w:highlight w:val="yellow"/>
        </w:rPr>
        <w:t>[insert number]</w:t>
      </w:r>
      <w:r w:rsidR="2FAF779B">
        <w:rPr/>
        <w:t xml:space="preserve"> of our </w:t>
      </w:r>
      <w:r w:rsidR="6A43E2CB">
        <w:rPr/>
        <w:t xml:space="preserve">CalFresh Healthy Living partners </w:t>
      </w:r>
      <w:r w:rsidR="4A73D0E2">
        <w:rPr/>
        <w:t>are among these recipients</w:t>
      </w:r>
      <w:r w:rsidR="6E0425BA">
        <w:rPr/>
        <w:t xml:space="preserve">. </w:t>
      </w:r>
    </w:p>
    <w:p w:rsidR="00820328" w:rsidRDefault="00DB4E56" w14:paraId="0485EF0A" w14:textId="3BDD0621" w14:noSpellErr="1">
      <w:r>
        <w:fldChar w:fldCharType="begin"/>
      </w:r>
      <w:r>
        <w:instrText xml:space="preserve">HYPERLINK "https://ucanr.edu/sites/SLAQ/LEAP/" </w:instrText>
      </w:r>
      <w:r>
        <w:fldChar w:fldCharType="separate"/>
      </w:r>
      <w:r w:rsidRPr="3DAE9CA7" w:rsidR="6E0425BA">
        <w:rPr>
          <w:rStyle w:val="Hyperlink"/>
        </w:rPr>
        <w:t>LEAP Awards</w:t>
      </w:r>
      <w:r>
        <w:fldChar w:fldCharType="end"/>
      </w:r>
      <w:r w:rsidR="6E0425BA">
        <w:rPr/>
        <w:t xml:space="preserve"> recognize</w:t>
      </w:r>
      <w:r w:rsidR="148C2837">
        <w:rPr/>
        <w:t xml:space="preserve"> </w:t>
      </w:r>
      <w:r w:rsidR="55609CB7">
        <w:rPr/>
        <w:t>schools, early care and education programs, and out-of-school time programs</w:t>
      </w:r>
      <w:r w:rsidR="148C2837">
        <w:rPr/>
        <w:t xml:space="preserve"> that </w:t>
      </w:r>
      <w:r w:rsidR="148C2837">
        <w:rPr/>
        <w:t>accomplish</w:t>
      </w:r>
      <w:r w:rsidR="148C2837">
        <w:rPr/>
        <w:t xml:space="preserve"> significant achievements in their health promotion practices</w:t>
      </w:r>
      <w:r w:rsidR="45072EFE">
        <w:rPr/>
        <w:t xml:space="preserve"> that support healthy eating and active living</w:t>
      </w:r>
      <w:r w:rsidR="148C2837">
        <w:rPr/>
        <w:t xml:space="preserve">. </w:t>
      </w:r>
      <w:r w:rsidR="035CC60C">
        <w:rPr/>
        <w:t>We applaud these</w:t>
      </w:r>
      <w:r w:rsidR="6D137636">
        <w:rPr/>
        <w:t xml:space="preserve"> partners </w:t>
      </w:r>
      <w:r w:rsidR="035CC60C">
        <w:rPr/>
        <w:t>for their</w:t>
      </w:r>
      <w:r w:rsidR="6D137636">
        <w:rPr/>
        <w:t xml:space="preserve"> dedicat</w:t>
      </w:r>
      <w:r w:rsidR="035CC60C">
        <w:rPr/>
        <w:t>ion</w:t>
      </w:r>
      <w:r w:rsidR="6D137636">
        <w:rPr/>
        <w:t xml:space="preserve"> t</w:t>
      </w:r>
      <w:r w:rsidR="2331987C">
        <w:rPr/>
        <w:t xml:space="preserve">o </w:t>
      </w:r>
      <w:r w:rsidR="2F84391C">
        <w:rPr/>
        <w:t>supporting the health and well-being of the</w:t>
      </w:r>
      <w:r w:rsidR="2331987C">
        <w:rPr/>
        <w:t xml:space="preserve"> </w:t>
      </w:r>
      <w:r w:rsidR="50D22DE7">
        <w:rPr/>
        <w:t>children and youth</w:t>
      </w:r>
      <w:r w:rsidR="2F84391C">
        <w:rPr/>
        <w:t xml:space="preserve"> they serve.</w:t>
      </w:r>
    </w:p>
    <w:p w:rsidR="00DB4E56" w:rsidRDefault="00DB4E56" w14:paraId="3CAFD362" w14:textId="30583A24">
      <w:commentRangeStart w:id="558191479"/>
      <w:r w:rsidR="0E5B674A">
        <w:rPr/>
        <w:t>School</w:t>
      </w:r>
      <w:r w:rsidR="1D324C3E">
        <w:rPr/>
        <w:t xml:space="preserve"> partner</w:t>
      </w:r>
      <w:r w:rsidR="0E5B674A">
        <w:rPr/>
        <w:t>s</w:t>
      </w:r>
      <w:commentRangeEnd w:id="558191479"/>
      <w:r>
        <w:rPr>
          <w:rStyle w:val="CommentReference"/>
        </w:rPr>
        <w:commentReference w:id="558191479"/>
      </w:r>
      <w:r w:rsidR="6E0425BA">
        <w:rPr/>
        <w:t xml:space="preserve"> that have received 20</w:t>
      </w:r>
      <w:r w:rsidR="73947E17">
        <w:rPr/>
        <w:t>2</w:t>
      </w:r>
      <w:r w:rsidR="2CDBFDDC">
        <w:rPr/>
        <w:t>5</w:t>
      </w:r>
      <w:r w:rsidR="6E0425BA">
        <w:rPr/>
        <w:t xml:space="preserve"> </w:t>
      </w:r>
      <w:hyperlink r:id="R0e149787daf945c1">
        <w:r w:rsidRPr="2DE79D84" w:rsidR="6E0425BA">
          <w:rPr>
            <w:rStyle w:val="Hyperlink"/>
          </w:rPr>
          <w:t>LEAP Awards</w:t>
        </w:r>
      </w:hyperlink>
      <w:r w:rsidR="6E0425BA">
        <w:rPr/>
        <w:t xml:space="preserve"> are:</w:t>
      </w:r>
    </w:p>
    <w:p w:rsidRPr="009A2648" w:rsidR="00DB4E56" w:rsidP="0799A6BB" w:rsidRDefault="007E4F33" w14:paraId="5CCE9BB3" w14:textId="4642F4BC" w14:noSpellErr="1">
      <w:pPr>
        <w:pStyle w:val="ListParagraph"/>
        <w:numPr>
          <w:ilvl w:val="0"/>
          <w:numId w:val="1"/>
        </w:numPr>
        <w:rPr>
          <w:b w:val="1"/>
          <w:bCs w:val="1"/>
          <w:highlight w:val="yellow"/>
        </w:rPr>
      </w:pPr>
      <w:r w:rsidRPr="0799A6BB" w:rsidR="1BCEB887">
        <w:rPr>
          <w:b w:val="1"/>
          <w:bCs w:val="1"/>
          <w:highlight w:val="yellow"/>
        </w:rPr>
        <w:t>Name of first site</w:t>
      </w:r>
    </w:p>
    <w:p w:rsidRPr="009A2648" w:rsidR="007E4F33" w:rsidP="0799A6BB" w:rsidRDefault="007E4F33" w14:paraId="363C3F3F" w14:textId="2AA5EF3D">
      <w:pPr>
        <w:pStyle w:val="ListParagraph"/>
        <w:numPr>
          <w:ilvl w:val="0"/>
          <w:numId w:val="1"/>
        </w:numPr>
        <w:rPr>
          <w:b w:val="1"/>
          <w:bCs w:val="1"/>
          <w:highlight w:val="yellow"/>
        </w:rPr>
      </w:pPr>
      <w:r w:rsidRPr="0799A6BB" w:rsidR="007E4F33">
        <w:rPr>
          <w:b w:val="1"/>
          <w:bCs w:val="1"/>
          <w:highlight w:val="yellow"/>
        </w:rPr>
        <w:t>Name of second site</w:t>
      </w:r>
    </w:p>
    <w:p w:rsidRPr="009A2648" w:rsidR="007E4F33" w:rsidP="0799A6BB" w:rsidRDefault="007E4F33" w14:paraId="04853E29" w14:textId="043D7DA2" w14:noSpellErr="1">
      <w:pPr>
        <w:pStyle w:val="ListParagraph"/>
        <w:numPr>
          <w:ilvl w:val="0"/>
          <w:numId w:val="1"/>
        </w:numPr>
        <w:rPr>
          <w:b w:val="1"/>
          <w:bCs w:val="1"/>
          <w:highlight w:val="yellow"/>
        </w:rPr>
      </w:pPr>
      <w:r w:rsidRPr="0799A6BB" w:rsidR="1BCEB887">
        <w:rPr>
          <w:b w:val="1"/>
          <w:bCs w:val="1"/>
          <w:highlight w:val="yellow"/>
        </w:rPr>
        <w:t>Etc.</w:t>
      </w:r>
    </w:p>
    <w:p w:rsidR="00224938" w:rsidRDefault="00224938" w14:paraId="0CE1A1CC" w14:textId="27A5572B">
      <w:commentRangeStart w:id="1998215366"/>
      <w:r w:rsidR="3E4EBA21">
        <w:rPr/>
        <w:t>Early care and education p</w:t>
      </w:r>
      <w:r w:rsidR="6A770AF8">
        <w:rPr/>
        <w:t>artner</w:t>
      </w:r>
      <w:r w:rsidR="3E4EBA21">
        <w:rPr/>
        <w:t>s</w:t>
      </w:r>
      <w:commentRangeEnd w:id="1998215366"/>
      <w:r>
        <w:rPr>
          <w:rStyle w:val="CommentReference"/>
        </w:rPr>
        <w:commentReference w:id="1998215366"/>
      </w:r>
      <w:r w:rsidR="3E4EBA21">
        <w:rPr/>
        <w:t xml:space="preserve"> that have received 202</w:t>
      </w:r>
      <w:r w:rsidR="41CE64B8">
        <w:rPr/>
        <w:t>5</w:t>
      </w:r>
      <w:r w:rsidR="3E4EBA21">
        <w:rPr/>
        <w:t xml:space="preserve"> </w:t>
      </w:r>
      <w:hyperlink r:id="R751676104da14d46">
        <w:r w:rsidRPr="2DE79D84" w:rsidR="3E4EBA21">
          <w:rPr>
            <w:rStyle w:val="Hyperlink"/>
          </w:rPr>
          <w:t>LEAP Awards</w:t>
        </w:r>
      </w:hyperlink>
      <w:r w:rsidR="3E4EBA21">
        <w:rPr/>
        <w:t xml:space="preserve"> are:</w:t>
      </w:r>
    </w:p>
    <w:p w:rsidR="00224938" w:rsidP="0799A6BB" w:rsidRDefault="00224938" w14:paraId="6177165C" w14:textId="4642F4BC" w14:noSpellErr="1">
      <w:pPr>
        <w:pStyle w:val="ListParagraph"/>
        <w:numPr>
          <w:ilvl w:val="0"/>
          <w:numId w:val="1"/>
        </w:numPr>
        <w:rPr>
          <w:b w:val="1"/>
          <w:bCs w:val="1"/>
          <w:highlight w:val="yellow"/>
        </w:rPr>
      </w:pPr>
      <w:r w:rsidRPr="0799A6BB" w:rsidR="3E4EBA21">
        <w:rPr>
          <w:b w:val="1"/>
          <w:bCs w:val="1"/>
          <w:highlight w:val="yellow"/>
        </w:rPr>
        <w:t>Name of first site</w:t>
      </w:r>
    </w:p>
    <w:p w:rsidR="00224938" w:rsidP="0799A6BB" w:rsidRDefault="00224938" w14:paraId="32E89468" w14:textId="2AA5EF3D" w14:noSpellErr="1">
      <w:pPr>
        <w:pStyle w:val="ListParagraph"/>
        <w:numPr>
          <w:ilvl w:val="0"/>
          <w:numId w:val="1"/>
        </w:numPr>
        <w:rPr>
          <w:b w:val="1"/>
          <w:bCs w:val="1"/>
          <w:highlight w:val="yellow"/>
        </w:rPr>
      </w:pPr>
      <w:r w:rsidRPr="0799A6BB" w:rsidR="3E4EBA21">
        <w:rPr>
          <w:b w:val="1"/>
          <w:bCs w:val="1"/>
          <w:highlight w:val="yellow"/>
        </w:rPr>
        <w:t>Name of second site</w:t>
      </w:r>
    </w:p>
    <w:p w:rsidR="00224938" w:rsidP="0799A6BB" w:rsidRDefault="00224938" w14:paraId="0C25019C" w14:textId="043D7DA2" w14:noSpellErr="1">
      <w:pPr>
        <w:pStyle w:val="ListParagraph"/>
        <w:numPr>
          <w:ilvl w:val="0"/>
          <w:numId w:val="1"/>
        </w:numPr>
        <w:rPr>
          <w:b w:val="1"/>
          <w:bCs w:val="1"/>
          <w:highlight w:val="yellow"/>
        </w:rPr>
      </w:pPr>
      <w:r w:rsidRPr="0799A6BB" w:rsidR="3E4EBA21">
        <w:rPr>
          <w:b w:val="1"/>
          <w:bCs w:val="1"/>
          <w:highlight w:val="yellow"/>
        </w:rPr>
        <w:t>Etc.</w:t>
      </w:r>
    </w:p>
    <w:p w:rsidR="00224938" w:rsidRDefault="00224938" w14:paraId="0435C91C" w14:textId="17111884">
      <w:commentRangeStart w:id="783502175"/>
      <w:r w:rsidR="3E4EBA21">
        <w:rPr/>
        <w:t>Out-of-school time p</w:t>
      </w:r>
      <w:r w:rsidR="7ED1831F">
        <w:rPr/>
        <w:t>artner</w:t>
      </w:r>
      <w:r w:rsidR="3E4EBA21">
        <w:rPr/>
        <w:t>s</w:t>
      </w:r>
      <w:commentRangeEnd w:id="783502175"/>
      <w:r>
        <w:rPr>
          <w:rStyle w:val="CommentReference"/>
        </w:rPr>
        <w:commentReference w:id="783502175"/>
      </w:r>
      <w:r w:rsidR="3E4EBA21">
        <w:rPr/>
        <w:t xml:space="preserve"> that have received 202</w:t>
      </w:r>
      <w:r w:rsidR="6B978636">
        <w:rPr/>
        <w:t>5</w:t>
      </w:r>
      <w:r w:rsidR="3E4EBA21">
        <w:rPr/>
        <w:t xml:space="preserve"> </w:t>
      </w:r>
      <w:hyperlink r:id="Rc2a4de4555884e1d">
        <w:r w:rsidRPr="2DE79D84" w:rsidR="3E4EBA21">
          <w:rPr>
            <w:rStyle w:val="Hyperlink"/>
          </w:rPr>
          <w:t>LEAP Awards</w:t>
        </w:r>
      </w:hyperlink>
      <w:r w:rsidR="3E4EBA21">
        <w:rPr/>
        <w:t xml:space="preserve"> are:</w:t>
      </w:r>
    </w:p>
    <w:p w:rsidR="00224938" w:rsidP="0799A6BB" w:rsidRDefault="00224938" w14:paraId="1152C43C" w14:textId="4642F4BC" w14:noSpellErr="1">
      <w:pPr>
        <w:pStyle w:val="ListParagraph"/>
        <w:numPr>
          <w:ilvl w:val="0"/>
          <w:numId w:val="1"/>
        </w:numPr>
        <w:rPr>
          <w:b w:val="1"/>
          <w:bCs w:val="1"/>
          <w:highlight w:val="yellow"/>
        </w:rPr>
      </w:pPr>
      <w:r w:rsidRPr="0799A6BB" w:rsidR="3E4EBA21">
        <w:rPr>
          <w:b w:val="1"/>
          <w:bCs w:val="1"/>
          <w:highlight w:val="yellow"/>
        </w:rPr>
        <w:t>Name of first site</w:t>
      </w:r>
    </w:p>
    <w:p w:rsidR="00224938" w:rsidP="0799A6BB" w:rsidRDefault="00224938" w14:paraId="5B254C3E" w14:textId="2AA5EF3D" w14:noSpellErr="1">
      <w:pPr>
        <w:pStyle w:val="ListParagraph"/>
        <w:numPr>
          <w:ilvl w:val="0"/>
          <w:numId w:val="1"/>
        </w:numPr>
        <w:rPr>
          <w:b w:val="1"/>
          <w:bCs w:val="1"/>
          <w:highlight w:val="yellow"/>
        </w:rPr>
      </w:pPr>
      <w:r w:rsidRPr="0799A6BB" w:rsidR="3E4EBA21">
        <w:rPr>
          <w:b w:val="1"/>
          <w:bCs w:val="1"/>
          <w:highlight w:val="yellow"/>
        </w:rPr>
        <w:t>Name of second site</w:t>
      </w:r>
    </w:p>
    <w:p w:rsidR="00224938" w:rsidP="0799A6BB" w:rsidRDefault="00224938" w14:paraId="2E3828BB" w14:textId="043D7DA2" w14:noSpellErr="1">
      <w:pPr>
        <w:pStyle w:val="ListParagraph"/>
        <w:numPr>
          <w:ilvl w:val="0"/>
          <w:numId w:val="1"/>
        </w:numPr>
        <w:rPr>
          <w:b w:val="1"/>
          <w:bCs w:val="1"/>
          <w:highlight w:val="yellow"/>
        </w:rPr>
      </w:pPr>
      <w:r w:rsidRPr="0799A6BB" w:rsidR="3E4EBA21">
        <w:rPr>
          <w:b w:val="1"/>
          <w:bCs w:val="1"/>
          <w:highlight w:val="yellow"/>
        </w:rPr>
        <w:t>Etc.</w:t>
      </w:r>
    </w:p>
    <w:p w:rsidR="00224938" w:rsidP="3DAE9CA7" w:rsidRDefault="00224938" w14:paraId="40EC881C" w14:textId="4D6A2EFB">
      <w:pPr>
        <w:pStyle w:val="Normal"/>
      </w:pPr>
    </w:p>
    <w:p w:rsidR="00224938" w:rsidRDefault="00224938" w14:paraId="08A9F9D6" w14:textId="77777777"/>
    <w:p w:rsidR="001D44B9" w:rsidRDefault="001D44B9" w14:paraId="297E7FD7" w14:textId="77777777"/>
    <w:sectPr w:rsidR="001D44B9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nitials="CR" w:author="Carolyn Dawn Rider" w:date="2023-11-15T09:09:00Z" w:id="4">
    <w:p w:rsidR="498FA4C7" w:rsidRDefault="498FA4C7" w14:paraId="21A53922" w14:textId="5AEBA66C">
      <w:r>
        <w:t>For LHDs using this template: you may wish to modify this to say "students", "children", or "youth" depending on the specific site being recognized.</w:t>
      </w:r>
      <w:r>
        <w:annotationRef/>
      </w:r>
    </w:p>
  </w:comment>
  <w:comment w:initials="CR" w:author="Carolyn Dawn Rider" w:date="2023-11-30T16:45:04" w:id="558191479">
    <w:p w:rsidR="3DAE9CA7" w:rsidRDefault="3DAE9CA7" w14:paraId="74B2D9E4" w14:textId="374F71C8">
      <w:pPr>
        <w:pStyle w:val="CommentText"/>
      </w:pPr>
      <w:r w:rsidR="3DAE9CA7">
        <w:rPr/>
        <w:t>For LHDs using this template: delete the school partners section if it is not relevant</w:t>
      </w:r>
      <w:r>
        <w:rPr>
          <w:rStyle w:val="CommentReference"/>
        </w:rPr>
        <w:annotationRef/>
      </w:r>
    </w:p>
  </w:comment>
  <w:comment w:initials="CR" w:author="Carolyn Dawn Rider" w:date="2023-11-30T16:45:19" w:id="1998215366">
    <w:p w:rsidR="3DAE9CA7" w:rsidRDefault="3DAE9CA7" w14:paraId="3894DACD" w14:textId="202E7C64">
      <w:pPr>
        <w:pStyle w:val="CommentText"/>
      </w:pPr>
      <w:r w:rsidR="3DAE9CA7">
        <w:rPr/>
        <w:t>For LHDs using this template: delete the ECE partners section if it is not relevant</w:t>
      </w:r>
      <w:r>
        <w:rPr>
          <w:rStyle w:val="CommentReference"/>
        </w:rPr>
        <w:annotationRef/>
      </w:r>
    </w:p>
  </w:comment>
  <w:comment w:initials="CR" w:author="Carolyn Dawn Rider" w:date="2023-11-30T16:45:35" w:id="783502175">
    <w:p w:rsidR="3DAE9CA7" w:rsidRDefault="3DAE9CA7" w14:paraId="7A9162A4" w14:textId="1B4CF9D0">
      <w:pPr>
        <w:pStyle w:val="CommentText"/>
      </w:pPr>
      <w:r w:rsidR="3DAE9CA7">
        <w:rPr/>
        <w:t>For LHDs using this template: delete the OST partners section if it is not relevant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21A53922"/>
  <w15:commentEx w15:done="0" w15:paraId="74B2D9E4"/>
  <w15:commentEx w15:done="0" w15:paraId="3894DACD"/>
  <w15:commentEx w15:done="0" w15:paraId="7A9162A4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105BD662" w16cex:dateUtc="2023-11-15T17:09:00Z"/>
  <w16cex:commentExtensible w16cex:durableId="066E5FA0" w16cex:dateUtc="2023-12-01T00:45:35.78Z"/>
  <w16cex:commentExtensible w16cex:durableId="2902EE22" w16cex:dateUtc="2023-12-01T00:45:19.868Z"/>
  <w16cex:commentExtensible w16cex:durableId="27F993E0" w16cex:dateUtc="2023-12-01T00:45:04.24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1A53922" w16cid:durableId="105BD662"/>
  <w16cid:commentId w16cid:paraId="74B2D9E4" w16cid:durableId="27F993E0"/>
  <w16cid:commentId w16cid:paraId="3894DACD" w16cid:durableId="2902EE22"/>
  <w16cid:commentId w16cid:paraId="7A9162A4" w16cid:durableId="066E5FA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A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11F41"/>
    <w:multiLevelType w:val="hybridMultilevel"/>
    <w:tmpl w:val="A170D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91BE3"/>
    <w:multiLevelType w:val="hybridMultilevel"/>
    <w:tmpl w:val="1938DB8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0700F05"/>
    <w:multiLevelType w:val="hybridMultilevel"/>
    <w:tmpl w:val="E6D07F7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0AC030A"/>
    <w:multiLevelType w:val="hybridMultilevel"/>
    <w:tmpl w:val="4DCA8E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6666883">
    <w:abstractNumId w:val="1"/>
  </w:num>
  <w:num w:numId="2" w16cid:durableId="1021398408">
    <w:abstractNumId w:val="2"/>
  </w:num>
  <w:num w:numId="3" w16cid:durableId="535508406">
    <w:abstractNumId w:val="0"/>
  </w:num>
  <w:num w:numId="4" w16cid:durableId="1315142281">
    <w:abstractNumId w:val="3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Carolyn Dawn Rider">
    <w15:presenceInfo w15:providerId="AD" w15:userId="S::cdkitzmann@ucdavis.edu::8c9e2da6-2e24-4746-b720-68f58bc9dd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C15"/>
    <w:rsid w:val="00036E11"/>
    <w:rsid w:val="000C55BB"/>
    <w:rsid w:val="000D0FEE"/>
    <w:rsid w:val="0010213F"/>
    <w:rsid w:val="00133388"/>
    <w:rsid w:val="00140087"/>
    <w:rsid w:val="001C6E84"/>
    <w:rsid w:val="001D44B9"/>
    <w:rsid w:val="001F207D"/>
    <w:rsid w:val="001F6598"/>
    <w:rsid w:val="00224938"/>
    <w:rsid w:val="00234C39"/>
    <w:rsid w:val="00244469"/>
    <w:rsid w:val="002A0FD2"/>
    <w:rsid w:val="002B7FB4"/>
    <w:rsid w:val="003538F1"/>
    <w:rsid w:val="00362362"/>
    <w:rsid w:val="003A07AA"/>
    <w:rsid w:val="003C0E23"/>
    <w:rsid w:val="003D661C"/>
    <w:rsid w:val="003F3457"/>
    <w:rsid w:val="00451EA9"/>
    <w:rsid w:val="00455D1C"/>
    <w:rsid w:val="0045638B"/>
    <w:rsid w:val="00490726"/>
    <w:rsid w:val="004B331B"/>
    <w:rsid w:val="004B6A12"/>
    <w:rsid w:val="004F033D"/>
    <w:rsid w:val="00526E10"/>
    <w:rsid w:val="00571422"/>
    <w:rsid w:val="005B3BDB"/>
    <w:rsid w:val="005D1E69"/>
    <w:rsid w:val="005D5F8D"/>
    <w:rsid w:val="005D787D"/>
    <w:rsid w:val="006D401B"/>
    <w:rsid w:val="006F511A"/>
    <w:rsid w:val="007147E9"/>
    <w:rsid w:val="0077258A"/>
    <w:rsid w:val="007C7027"/>
    <w:rsid w:val="007D4058"/>
    <w:rsid w:val="007E4F33"/>
    <w:rsid w:val="00820328"/>
    <w:rsid w:val="00891413"/>
    <w:rsid w:val="008938E9"/>
    <w:rsid w:val="008A0FDB"/>
    <w:rsid w:val="008A1A52"/>
    <w:rsid w:val="009234CF"/>
    <w:rsid w:val="00947FDA"/>
    <w:rsid w:val="009A2648"/>
    <w:rsid w:val="00A34AC8"/>
    <w:rsid w:val="00A40B6A"/>
    <w:rsid w:val="00A5394C"/>
    <w:rsid w:val="00A670F1"/>
    <w:rsid w:val="00AC1E52"/>
    <w:rsid w:val="00AD4AB1"/>
    <w:rsid w:val="00AE77A4"/>
    <w:rsid w:val="00AF5C15"/>
    <w:rsid w:val="00B371CB"/>
    <w:rsid w:val="00B41CA2"/>
    <w:rsid w:val="00B702D2"/>
    <w:rsid w:val="00B97D07"/>
    <w:rsid w:val="00C95C99"/>
    <w:rsid w:val="00CB3869"/>
    <w:rsid w:val="00CD6E84"/>
    <w:rsid w:val="00D23A4E"/>
    <w:rsid w:val="00D34282"/>
    <w:rsid w:val="00D65811"/>
    <w:rsid w:val="00D65D11"/>
    <w:rsid w:val="00D76B10"/>
    <w:rsid w:val="00D77BE8"/>
    <w:rsid w:val="00D77D38"/>
    <w:rsid w:val="00DB4E56"/>
    <w:rsid w:val="00DB5A95"/>
    <w:rsid w:val="00E75465"/>
    <w:rsid w:val="00EC0A4B"/>
    <w:rsid w:val="00ED60FD"/>
    <w:rsid w:val="00EE2FDC"/>
    <w:rsid w:val="00F14C91"/>
    <w:rsid w:val="00F33F08"/>
    <w:rsid w:val="00F34D8C"/>
    <w:rsid w:val="00F61EA5"/>
    <w:rsid w:val="00FF3A86"/>
    <w:rsid w:val="012428A6"/>
    <w:rsid w:val="02ED9EEF"/>
    <w:rsid w:val="035CC60C"/>
    <w:rsid w:val="03AB3E92"/>
    <w:rsid w:val="0799A6BB"/>
    <w:rsid w:val="0862E231"/>
    <w:rsid w:val="08679EC0"/>
    <w:rsid w:val="0A2161F9"/>
    <w:rsid w:val="0B0E84B2"/>
    <w:rsid w:val="0BBD325A"/>
    <w:rsid w:val="0C77AE32"/>
    <w:rsid w:val="0E5B674A"/>
    <w:rsid w:val="0EA1D704"/>
    <w:rsid w:val="0F043316"/>
    <w:rsid w:val="0F641E5E"/>
    <w:rsid w:val="12B90F27"/>
    <w:rsid w:val="148C2837"/>
    <w:rsid w:val="16B8B504"/>
    <w:rsid w:val="16F8911C"/>
    <w:rsid w:val="1B3C0753"/>
    <w:rsid w:val="1BC00F93"/>
    <w:rsid w:val="1BCEB887"/>
    <w:rsid w:val="1D324C3E"/>
    <w:rsid w:val="1FE5917C"/>
    <w:rsid w:val="23182792"/>
    <w:rsid w:val="2331987C"/>
    <w:rsid w:val="2417A4E0"/>
    <w:rsid w:val="25DD7BA5"/>
    <w:rsid w:val="26B2A78A"/>
    <w:rsid w:val="29E5EA23"/>
    <w:rsid w:val="2B6FD520"/>
    <w:rsid w:val="2B7793CE"/>
    <w:rsid w:val="2CDBFDDC"/>
    <w:rsid w:val="2CE7E88C"/>
    <w:rsid w:val="2DE79D84"/>
    <w:rsid w:val="2F84391C"/>
    <w:rsid w:val="2FAF779B"/>
    <w:rsid w:val="31F378A9"/>
    <w:rsid w:val="325C0E09"/>
    <w:rsid w:val="3470D754"/>
    <w:rsid w:val="3A4A2831"/>
    <w:rsid w:val="3B205BDF"/>
    <w:rsid w:val="3D1F980C"/>
    <w:rsid w:val="3DAE9CA7"/>
    <w:rsid w:val="3E4EBA21"/>
    <w:rsid w:val="3E64CDD8"/>
    <w:rsid w:val="41CE64B8"/>
    <w:rsid w:val="42225EAC"/>
    <w:rsid w:val="45072EFE"/>
    <w:rsid w:val="45268ACA"/>
    <w:rsid w:val="498FA4C7"/>
    <w:rsid w:val="4A73D0E2"/>
    <w:rsid w:val="4ABB2160"/>
    <w:rsid w:val="4EB72174"/>
    <w:rsid w:val="50662CC6"/>
    <w:rsid w:val="50D22DE7"/>
    <w:rsid w:val="51A8CA01"/>
    <w:rsid w:val="5259B058"/>
    <w:rsid w:val="52E36FDD"/>
    <w:rsid w:val="53C4771C"/>
    <w:rsid w:val="55609CB7"/>
    <w:rsid w:val="55A0559B"/>
    <w:rsid w:val="569E3C6A"/>
    <w:rsid w:val="5784772D"/>
    <w:rsid w:val="583DD017"/>
    <w:rsid w:val="5A543F3B"/>
    <w:rsid w:val="5A983EDF"/>
    <w:rsid w:val="5AF0729D"/>
    <w:rsid w:val="5B5729E7"/>
    <w:rsid w:val="624357B4"/>
    <w:rsid w:val="637E15CF"/>
    <w:rsid w:val="679D77C0"/>
    <w:rsid w:val="685E97D7"/>
    <w:rsid w:val="698499D6"/>
    <w:rsid w:val="6A43E2CB"/>
    <w:rsid w:val="6A770AF8"/>
    <w:rsid w:val="6AF29FCE"/>
    <w:rsid w:val="6B883FB2"/>
    <w:rsid w:val="6B978636"/>
    <w:rsid w:val="6D137636"/>
    <w:rsid w:val="6E0425BA"/>
    <w:rsid w:val="7057F98B"/>
    <w:rsid w:val="73947E17"/>
    <w:rsid w:val="745D3275"/>
    <w:rsid w:val="796CD68C"/>
    <w:rsid w:val="7AA885CB"/>
    <w:rsid w:val="7D2B8F3F"/>
    <w:rsid w:val="7E07D41A"/>
    <w:rsid w:val="7ED18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3EDD0"/>
  <w15:chartTrackingRefBased/>
  <w15:docId w15:val="{1B6093B0-783D-4483-889E-3034AFDAC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38F1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3538F1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SubtleReference">
    <w:name w:val="Subtle Reference"/>
    <w:basedOn w:val="DefaultParagraphFont"/>
    <w:uiPriority w:val="31"/>
    <w:qFormat/>
    <w:rsid w:val="003538F1"/>
    <w:rPr>
      <w:smallCaps/>
      <w:color w:val="5A5A5A" w:themeColor="text1" w:themeTint="A5"/>
    </w:rPr>
  </w:style>
  <w:style w:type="character" w:styleId="BookTitle">
    <w:name w:val="Book Title"/>
    <w:basedOn w:val="DefaultParagraphFont"/>
    <w:uiPriority w:val="33"/>
    <w:qFormat/>
    <w:rsid w:val="002A0FD2"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7147E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371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371CB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F61EA5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7D4058"/>
    <w:rPr>
      <w:color w:val="954F72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4058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7D405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2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microsoft.com/office/2018/08/relationships/commentsExtensible" Target="commentsExtensi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microsoft.com/office/2016/09/relationships/commentsIds" Target="commentsIds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microsoft.com/office/2011/relationships/people" Target="peop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1/relationships/commentsExtended" Target="commentsExtended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comments" Target="comments.xml" Id="rId10" /><Relationship Type="http://schemas.openxmlformats.org/officeDocument/2006/relationships/numbering" Target="numbering.xml" Id="rId4" /><Relationship Type="http://schemas.openxmlformats.org/officeDocument/2006/relationships/image" Target="/media/image2.png" Id="R3e8037e5d42740b9" /><Relationship Type="http://schemas.openxmlformats.org/officeDocument/2006/relationships/hyperlink" Target="https://npi.ucanr.edu/" TargetMode="External" Id="Rf14cc1c492234962" /><Relationship Type="http://schemas.openxmlformats.org/officeDocument/2006/relationships/hyperlink" Target="https://ucanr.edu/sites/SLAQ/LEAP/" TargetMode="External" Id="R49d0dedcd07c4469" /><Relationship Type="http://schemas.openxmlformats.org/officeDocument/2006/relationships/hyperlink" Target="https://npi.ucanr.edu/" TargetMode="External" Id="R65e830fa9dd643a0" /><Relationship Type="http://schemas.openxmlformats.org/officeDocument/2006/relationships/hyperlink" Target="https://ucanr.edu/sites/SLAQ/LEAP/" TargetMode="External" Id="Rf5228ed07d6c48f9" /><Relationship Type="http://schemas.openxmlformats.org/officeDocument/2006/relationships/hyperlink" Target="https://ucanr.edu/sites/SLAQ/LEAP/" TargetMode="External" Id="R0e149787daf945c1" /><Relationship Type="http://schemas.openxmlformats.org/officeDocument/2006/relationships/hyperlink" Target="https://ucanr.edu/sites/SLAQ/LEAP/" TargetMode="External" Id="R751676104da14d46" /><Relationship Type="http://schemas.openxmlformats.org/officeDocument/2006/relationships/hyperlink" Target="https://ucanr.edu/sites/SLAQ/LEAP/" TargetMode="External" Id="Rc2a4de4555884e1d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5CFDE02584FE40B5517E7D3E746F9F" ma:contentTypeVersion="18" ma:contentTypeDescription="Create a new document." ma:contentTypeScope="" ma:versionID="edf3d48250a48cf7de77d783e470130f">
  <xsd:schema xmlns:xsd="http://www.w3.org/2001/XMLSchema" xmlns:xs="http://www.w3.org/2001/XMLSchema" xmlns:p="http://schemas.microsoft.com/office/2006/metadata/properties" xmlns:ns2="ec6aa420-917f-483b-8a82-234982ee22e3" xmlns:ns3="a280c736-6624-4261-b35e-217fc03f2a21" targetNamespace="http://schemas.microsoft.com/office/2006/metadata/properties" ma:root="true" ma:fieldsID="a8dc17812ac18d53e2a9720b8fbcb591" ns2:_="" ns3:_="">
    <xsd:import namespace="ec6aa420-917f-483b-8a82-234982ee22e3"/>
    <xsd:import namespace="a280c736-6624-4261-b35e-217fc03f2a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6aa420-917f-483b-8a82-234982ee22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19ba80e-4ed7-42b5-a1d2-490ece9b84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80c736-6624-4261-b35e-217fc03f2a2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472cf84-cd56-42d0-81cd-89c9f9476d63}" ma:internalName="TaxCatchAll" ma:showField="CatchAllData" ma:web="a280c736-6624-4261-b35e-217fc03f2a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80c736-6624-4261-b35e-217fc03f2a21" xsi:nil="true"/>
    <lcf76f155ced4ddcb4097134ff3c332f xmlns="ec6aa420-917f-483b-8a82-234982ee22e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D4707EA-AF6D-49ED-955B-44143627F52C}"/>
</file>

<file path=customXml/itemProps2.xml><?xml version="1.0" encoding="utf-8"?>
<ds:datastoreItem xmlns:ds="http://schemas.openxmlformats.org/officeDocument/2006/customXml" ds:itemID="{DAC26BCE-5198-40E8-92C9-9B37DDC687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773925-A6C3-4190-9BA6-8941786BB81B}">
  <ds:schemaRefs>
    <ds:schemaRef ds:uri="http://schemas.microsoft.com/office/2006/metadata/properties"/>
    <ds:schemaRef ds:uri="http://schemas.microsoft.com/office/infopath/2007/PartnerControls"/>
    <ds:schemaRef ds:uri="a280c736-6624-4261-b35e-217fc03f2a21"/>
    <ds:schemaRef ds:uri="ec6aa420-917f-483b-8a82-234982ee22e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Carolyn Dawn Rider</dc:creator>
  <keywords/>
  <dc:description/>
  <lastModifiedBy>Summer J Cortez</lastModifiedBy>
  <revision>86</revision>
  <dcterms:created xsi:type="dcterms:W3CDTF">2023-11-09T00:20:00.0000000Z</dcterms:created>
  <dcterms:modified xsi:type="dcterms:W3CDTF">2025-08-27T00:51:31.4516459Z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0x0101004A5CFDE02584FE40B5517E7D3E746F9F</vt:lpwstr>
  </property>
  <property fmtid="{D5CDD505-2E9C-101B-9397-08002B2CF9AE}" pid="3" name="MediaServiceImageTags">
    <vt:lpwstr/>
  </property>
</Properties>
</file>